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8EBC0" w14:textId="77777777" w:rsidR="003B04AD" w:rsidRPr="003B04AD" w:rsidRDefault="003B04AD" w:rsidP="003B04AD">
      <w:pPr>
        <w:widowControl w:val="0"/>
        <w:spacing w:after="280" w:line="252" w:lineRule="auto"/>
        <w:jc w:val="center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ПАМЯТКА</w:t>
      </w:r>
      <w:r w:rsidRPr="003B04A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br/>
        <w:t>государственному</w:t>
      </w:r>
      <w:r w:rsidRPr="003B04AD">
        <w:rPr>
          <w:rFonts w:ascii="Times New Roman" w:eastAsia="Times New Roman" w:hAnsi="Times New Roman" w:cs="Times New Roman"/>
          <w:b/>
          <w:bCs/>
          <w:color w:val="32323F"/>
          <w:kern w:val="0"/>
          <w:lang w:eastAsia="ru-RU" w:bidi="ru-RU"/>
          <w14:ligatures w14:val="none"/>
        </w:rPr>
        <w:t xml:space="preserve"> </w:t>
      </w:r>
      <w:r w:rsidRPr="003B04A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гражданскому служащему, планирующему увольнение</w:t>
      </w:r>
      <w:r w:rsidRPr="003B04A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br/>
        <w:t>с государственной гражданской службы города Москвы</w:t>
      </w:r>
    </w:p>
    <w:p w14:paraId="6789058E" w14:textId="77777777" w:rsidR="003B04AD" w:rsidRPr="003B04AD" w:rsidRDefault="003B04AD" w:rsidP="003B04AD">
      <w:pPr>
        <w:widowControl w:val="0"/>
        <w:spacing w:after="0" w:line="262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I. Ограничения, налагаемые на гражданина,</w:t>
      </w:r>
      <w:r w:rsidRPr="003B04A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br/>
        <w:t>замещавшего должность государственной гражданской службы</w:t>
      </w:r>
      <w:r w:rsidRPr="003B04A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br/>
        <w:t>города Москвы</w:t>
      </w:r>
    </w:p>
    <w:p w14:paraId="0EA70C81" w14:textId="77777777" w:rsidR="003B04AD" w:rsidRPr="003B04AD" w:rsidRDefault="003B04AD" w:rsidP="003B04AD">
      <w:pPr>
        <w:widowControl w:val="0"/>
        <w:spacing w:after="0" w:line="262" w:lineRule="auto"/>
        <w:jc w:val="center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</w:p>
    <w:p w14:paraId="39976444" w14:textId="77777777" w:rsidR="003B04AD" w:rsidRPr="003B04AD" w:rsidRDefault="003B04AD" w:rsidP="00DE6087">
      <w:pPr>
        <w:widowControl w:val="0"/>
        <w:spacing w:after="0" w:line="262" w:lineRule="auto"/>
        <w:ind w:firstLine="74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Частью 3.1 статьи 13 Закона города Москвы от 26 января 2005 г. № 3</w:t>
      </w: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br/>
        <w:t>«О государственной гражданской службе города Москвы» (далее - Закон города Москвы № 3) установлено, что гражданин после увольнения с государственной гражданской службы города Москвы не вправе:</w:t>
      </w:r>
    </w:p>
    <w:p w14:paraId="7FEE4F67" w14:textId="77777777" w:rsidR="003B04AD" w:rsidRPr="003B04AD" w:rsidRDefault="003B04AD" w:rsidP="00DE6087">
      <w:pPr>
        <w:widowControl w:val="0"/>
        <w:numPr>
          <w:ilvl w:val="0"/>
          <w:numId w:val="1"/>
        </w:numPr>
        <w:tabs>
          <w:tab w:val="left" w:pos="1051"/>
        </w:tabs>
        <w:spacing w:after="0" w:line="257" w:lineRule="auto"/>
        <w:ind w:firstLine="74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в случае замещения должностей государственной гражданской службы, включенных в список должностей государственной гражданской службы города Москвы, при замещении которых государственные гражданские служащие обязаны представлять сведения о доходах, об имуществе и обязательствах имущественного характера, предусмотренных статьями 8 и 12.1 Федерального закона от 25 декабря 2008 г. № 273-ФЗ «О противодействии коррупции», и сведения о расходах, предусмотренных Федеральным законом от 3 декабря 2012 г. № 230-ФЗ «О контроле за соответствием расходов лиц, замещающих государственные должности, и иных лиц их доходам» (далее - список) (приложение 1 к настоящему приказу), в течение двух лет замещать должности, а также выполнять работу на условиях гражданско-правового договора в коммерческих и некоммерческих организациях, если отдельные функции государственного управления данными организациями входили в должностные обязанности гражданского служащего, без согласия Комиссии по соблюдению требований к служебному поведению гражданских служащих и урегулированию конфликта интересов (далее - Комиссия), которое дается в порядке, устанавливаемом приказом префектуры от 14 августа 2026 г, № 70-ПП</w:t>
      </w: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br/>
        <w:t>«О Комиссии по соблюдению требований к служебному поведению государственных гражданских служащих и урегулированию конфликта интересов»;</w:t>
      </w:r>
    </w:p>
    <w:p w14:paraId="7469264A" w14:textId="77777777" w:rsidR="003B04AD" w:rsidRPr="003B04AD" w:rsidRDefault="003B04AD" w:rsidP="00DE6087">
      <w:pPr>
        <w:widowControl w:val="0"/>
        <w:numPr>
          <w:ilvl w:val="0"/>
          <w:numId w:val="1"/>
        </w:numPr>
        <w:tabs>
          <w:tab w:val="left" w:pos="1070"/>
        </w:tabs>
        <w:spacing w:after="0" w:line="262" w:lineRule="auto"/>
        <w:ind w:firstLine="74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 Комиссия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(приложение 2 к приказу управы района Внуково города Москвы от 3 июня 2026 г.</w:t>
      </w: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br/>
        <w:t>№ П-03-36 «Об обеспечении в управе района Внуково города Москвы мер по предупреждению коррупции в рамках деятельности Комиссии по соблюдению требований к служебному поведению государственных гражданских служащих и урегулированию конфликта интересов») в течение семи дней со дня поступления указанного обращения, о принятом решении направить гражданину письменное уведомление в течение одного рабочего дня и уведомить его устно в течение трех рабочих дней.</w:t>
      </w:r>
    </w:p>
    <w:p w14:paraId="00EED91A" w14:textId="77777777" w:rsidR="003B04AD" w:rsidRPr="003B04AD" w:rsidRDefault="003B04AD" w:rsidP="00DE6087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В обращении указываются:</w:t>
      </w:r>
    </w:p>
    <w:p w14:paraId="660B636E" w14:textId="77777777" w:rsidR="003B04AD" w:rsidRPr="003B04AD" w:rsidRDefault="003B04AD" w:rsidP="00DE6087">
      <w:pPr>
        <w:widowControl w:val="0"/>
        <w:numPr>
          <w:ilvl w:val="0"/>
          <w:numId w:val="2"/>
        </w:numPr>
        <w:tabs>
          <w:tab w:val="left" w:pos="1080"/>
        </w:tabs>
        <w:spacing w:after="0" w:line="264" w:lineRule="auto"/>
        <w:ind w:firstLine="74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фамилия, имя, отчество гражданина;</w:t>
      </w:r>
    </w:p>
    <w:p w14:paraId="5DF25A83" w14:textId="77777777" w:rsidR="003B04AD" w:rsidRPr="003B04AD" w:rsidRDefault="003B04AD" w:rsidP="00DE6087">
      <w:pPr>
        <w:widowControl w:val="0"/>
        <w:numPr>
          <w:ilvl w:val="0"/>
          <w:numId w:val="2"/>
        </w:numPr>
        <w:tabs>
          <w:tab w:val="left" w:pos="1071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дата его рождения, адрес места жительства;</w:t>
      </w:r>
    </w:p>
    <w:p w14:paraId="358739F1" w14:textId="77777777" w:rsidR="003B04AD" w:rsidRPr="003B04AD" w:rsidRDefault="003B04AD" w:rsidP="00DE6087">
      <w:pPr>
        <w:widowControl w:val="0"/>
        <w:numPr>
          <w:ilvl w:val="0"/>
          <w:numId w:val="2"/>
        </w:numPr>
        <w:tabs>
          <w:tab w:val="left" w:pos="1050"/>
        </w:tabs>
        <w:spacing w:after="0" w:line="298" w:lineRule="auto"/>
        <w:ind w:firstLine="74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замещаемые должности в течение последних двух лет до дня увольнения с гражданской службы;</w:t>
      </w:r>
    </w:p>
    <w:p w14:paraId="1FC6B10A" w14:textId="77777777" w:rsidR="003B04AD" w:rsidRPr="003B04AD" w:rsidRDefault="003B04AD" w:rsidP="00DE6087">
      <w:pPr>
        <w:widowControl w:val="0"/>
        <w:numPr>
          <w:ilvl w:val="0"/>
          <w:numId w:val="2"/>
        </w:numPr>
        <w:tabs>
          <w:tab w:val="left" w:pos="1064"/>
        </w:tabs>
        <w:spacing w:after="0" w:line="276" w:lineRule="auto"/>
        <w:ind w:firstLine="74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наименование, местонахождение коммерческой или некоммерческой </w:t>
      </w: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lastRenderedPageBreak/>
        <w:t>организации, характер её деятельности;</w:t>
      </w:r>
    </w:p>
    <w:p w14:paraId="248281FC" w14:textId="77777777" w:rsidR="003B04AD" w:rsidRPr="003B04AD" w:rsidRDefault="003B04AD" w:rsidP="00DE6087">
      <w:pPr>
        <w:widowControl w:val="0"/>
        <w:numPr>
          <w:ilvl w:val="0"/>
          <w:numId w:val="2"/>
        </w:numPr>
        <w:tabs>
          <w:tab w:val="left" w:pos="1064"/>
        </w:tabs>
        <w:spacing w:after="0" w:line="276" w:lineRule="auto"/>
        <w:ind w:firstLine="74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должностные обязанности, исполняемые гражданином во время замещения им должности гражданской службы;</w:t>
      </w:r>
    </w:p>
    <w:p w14:paraId="3DC1609C" w14:textId="77777777" w:rsidR="003B04AD" w:rsidRPr="003B04AD" w:rsidRDefault="003B04AD" w:rsidP="00DE6087">
      <w:pPr>
        <w:widowControl w:val="0"/>
        <w:numPr>
          <w:ilvl w:val="0"/>
          <w:numId w:val="2"/>
        </w:numPr>
        <w:tabs>
          <w:tab w:val="left" w:pos="1045"/>
        </w:tabs>
        <w:spacing w:after="0" w:line="288" w:lineRule="auto"/>
        <w:ind w:firstLine="74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функции по государственному управлению в отношении коммерческой или некоммерческой организации;</w:t>
      </w:r>
    </w:p>
    <w:p w14:paraId="3EA42620" w14:textId="77777777" w:rsidR="003B04AD" w:rsidRPr="003B04AD" w:rsidRDefault="003B04AD" w:rsidP="00DE6087">
      <w:pPr>
        <w:widowControl w:val="0"/>
        <w:numPr>
          <w:ilvl w:val="0"/>
          <w:numId w:val="2"/>
        </w:numPr>
        <w:tabs>
          <w:tab w:val="left" w:pos="1175"/>
        </w:tabs>
        <w:spacing w:after="0" w:line="264" w:lineRule="auto"/>
        <w:ind w:firstLine="74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вид договора (трудовой или гражданско-правовой).</w:t>
      </w:r>
    </w:p>
    <w:p w14:paraId="3A577138" w14:textId="77777777" w:rsidR="003B04AD" w:rsidRPr="003B04AD" w:rsidRDefault="003B04AD" w:rsidP="00DE6087">
      <w:pPr>
        <w:widowControl w:val="0"/>
        <w:spacing w:after="0" w:line="266" w:lineRule="auto"/>
        <w:ind w:firstLine="74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Рассмотрение обращения осуществляется Управлением государственной службы и кадров префектуры Троицкого и Новомосковского административных округов города Москвы, по результатам которого подготавливается мотивированное заключение.</w:t>
      </w:r>
    </w:p>
    <w:p w14:paraId="479F31C8" w14:textId="77777777" w:rsidR="003B04AD" w:rsidRPr="003B04AD" w:rsidRDefault="003B04AD" w:rsidP="00DE6087">
      <w:pPr>
        <w:widowControl w:val="0"/>
        <w:spacing w:after="0" w:line="264" w:lineRule="auto"/>
        <w:ind w:firstLine="74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У гражданина, замещавшего должность, включенную в список, обязанность обращаться за согласием Комиссии по соблюдению требований к служебному поведению и урегулированию конфликта интересов </w:t>
      </w:r>
      <w:r w:rsidRPr="003B04A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не возникает в следующих случаях:</w:t>
      </w:r>
    </w:p>
    <w:p w14:paraId="4145A796" w14:textId="77777777" w:rsidR="003B04AD" w:rsidRPr="003B04AD" w:rsidRDefault="003B04AD" w:rsidP="00DE6087">
      <w:pPr>
        <w:widowControl w:val="0"/>
        <w:numPr>
          <w:ilvl w:val="0"/>
          <w:numId w:val="2"/>
        </w:numPr>
        <w:tabs>
          <w:tab w:val="left" w:pos="1064"/>
        </w:tabs>
        <w:spacing w:after="0" w:line="276" w:lineRule="auto"/>
        <w:ind w:firstLine="74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поступления на службу (работу) в государственный орган по служебному контракту (трудовому договору), договору о выполнении работ, оказании услуг;</w:t>
      </w:r>
    </w:p>
    <w:p w14:paraId="283B0ED8" w14:textId="77777777" w:rsidR="003B04AD" w:rsidRPr="003B04AD" w:rsidRDefault="003B04AD" w:rsidP="00DE6087">
      <w:pPr>
        <w:widowControl w:val="0"/>
        <w:numPr>
          <w:ilvl w:val="0"/>
          <w:numId w:val="2"/>
        </w:numPr>
        <w:tabs>
          <w:tab w:val="left" w:pos="1074"/>
        </w:tabs>
        <w:spacing w:after="0" w:line="271" w:lineRule="auto"/>
        <w:ind w:firstLine="74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заключения гражданско-правового договора о выполнении работ, оказании услуг стоимостью менее 100 тыс. руб. в месяц.</w:t>
      </w:r>
    </w:p>
    <w:p w14:paraId="7CB536C7" w14:textId="77777777" w:rsidR="003B04AD" w:rsidRPr="003B04AD" w:rsidRDefault="003B04AD" w:rsidP="00DE6087">
      <w:pPr>
        <w:widowControl w:val="0"/>
        <w:spacing w:after="0" w:line="257" w:lineRule="auto"/>
        <w:ind w:firstLine="7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Гражданин, замещавший должности гражданской службы в течение двух лет после увольнения с гражданской службы обязан при заключении трудовых или гражданско-правовых договоров на выполнение работ (оказание услуг), указанных в части 1 статьи 12 Федерального закона от 25 декабря 2008 г. № 273-ФЗ</w:t>
      </w: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br/>
        <w:t>«О противодействии коррупции» (далее - Федеральный закон № 273-ФЗ), сообщать работодателю сведения о последнем месте своей службы.</w:t>
      </w:r>
      <w:r w:rsidRPr="003B04A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4F0366FB" w14:textId="77777777" w:rsidR="003B04AD" w:rsidRPr="003B04AD" w:rsidRDefault="003B04AD" w:rsidP="00DE6087">
      <w:pPr>
        <w:autoSpaceDE w:val="0"/>
        <w:autoSpaceDN w:val="0"/>
        <w:adjustRightInd w:val="0"/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3B04AD">
        <w:rPr>
          <w:rFonts w:ascii="Times New Roman" w:eastAsia="Calibri" w:hAnsi="Times New Roman" w:cs="Times New Roman"/>
          <w:kern w:val="0"/>
          <w14:ligatures w14:val="none"/>
        </w:rPr>
        <w:t>Уведомление гражданского служащего, планирующему увольнение с государственной гражданской службы города Москвы по форме согласно приложению 3 к настоящему приказу.</w:t>
      </w:r>
    </w:p>
    <w:p w14:paraId="50927A3B" w14:textId="77777777" w:rsidR="003B04AD" w:rsidRPr="003B04AD" w:rsidRDefault="003B04AD" w:rsidP="00DE6087">
      <w:pPr>
        <w:autoSpaceDE w:val="0"/>
        <w:autoSpaceDN w:val="0"/>
        <w:adjustRightInd w:val="0"/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E681B7A" w14:textId="77777777" w:rsidR="003B04AD" w:rsidRPr="003B04AD" w:rsidRDefault="003B04AD" w:rsidP="003B04AD">
      <w:pPr>
        <w:widowControl w:val="0"/>
        <w:numPr>
          <w:ilvl w:val="0"/>
          <w:numId w:val="3"/>
        </w:numPr>
        <w:tabs>
          <w:tab w:val="left" w:pos="411"/>
        </w:tabs>
        <w:spacing w:after="0" w:line="259" w:lineRule="auto"/>
        <w:jc w:val="center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Ответственность за несоблюдение предусмотренных ограничений</w:t>
      </w:r>
      <w:r w:rsidRPr="003B04A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br/>
        <w:t>и запретов</w:t>
      </w:r>
    </w:p>
    <w:p w14:paraId="1AF2DC55" w14:textId="77777777" w:rsidR="003B04AD" w:rsidRPr="003B04AD" w:rsidRDefault="003B04AD" w:rsidP="003B04AD">
      <w:pPr>
        <w:widowControl w:val="0"/>
        <w:tabs>
          <w:tab w:val="left" w:pos="411"/>
        </w:tabs>
        <w:spacing w:after="0" w:line="259" w:lineRule="auto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</w:p>
    <w:p w14:paraId="71FB6784" w14:textId="77777777" w:rsidR="003B04AD" w:rsidRPr="003B04AD" w:rsidRDefault="003B04AD" w:rsidP="003B04AD">
      <w:pPr>
        <w:widowControl w:val="0"/>
        <w:spacing w:after="0" w:line="259" w:lineRule="auto"/>
        <w:ind w:firstLine="96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В соответствии со статьей 13 Федерального закона № 273-ФЗ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14:paraId="54BF2D76" w14:textId="77777777" w:rsidR="003B04AD" w:rsidRPr="003B04AD" w:rsidRDefault="003B04AD" w:rsidP="003B04AD">
      <w:pPr>
        <w:widowControl w:val="0"/>
        <w:spacing w:after="0" w:line="259" w:lineRule="auto"/>
        <w:ind w:firstLine="84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Федеральным законом № 273-ФЗ установлено, что несоблюдение гражданином, замещавшим должности государственной гражданской службы, включенные в список, после увольнения с гражданской службы требования, предусмотренного частью 2 статьи 12, влечет прекращение трудового или гражданско-правового договора на выполнение работ (оказание услуг), указанного в части 1 статьи 12, заключенного с указанным гражданином.</w:t>
      </w:r>
    </w:p>
    <w:p w14:paraId="453FE11B" w14:textId="77777777" w:rsidR="003B04AD" w:rsidRPr="003B04AD" w:rsidRDefault="003B04AD" w:rsidP="003B04AD">
      <w:pPr>
        <w:widowControl w:val="0"/>
        <w:spacing w:after="0" w:line="259" w:lineRule="auto"/>
        <w:ind w:firstLine="76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Получение гражданином согласия или отсутствие необходимости получения согласия Комиссии не освобождает работодателя от обязанности сообщать о заключении трудового или гражданско-правового договора на выполнение работ (оказание услуг) представителю нанимателя (работодателю) гражданского служащего по последнему месту его службы.</w:t>
      </w:r>
    </w:p>
    <w:p w14:paraId="3EABAF76" w14:textId="77777777" w:rsidR="003B04AD" w:rsidRPr="003B04AD" w:rsidRDefault="003B04AD" w:rsidP="003B04AD">
      <w:pPr>
        <w:widowControl w:val="0"/>
        <w:spacing w:after="0" w:line="259" w:lineRule="auto"/>
        <w:ind w:firstLine="84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Работодатель при заключении трудового или гражданско-правового договора на выполнение работ (оказание услуг) в соответствии с частью 1 статьи 12 Федерального закона № 273-ФЗ, с постановлением Правительства Российской Федерации от 21 января </w:t>
      </w: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lastRenderedPageBreak/>
        <w:t>2015 г. № 29 «Об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Федерации» с гражданином, замещавшим должности гражданской службы, перечень которых устанавливается нормативными правовыми актами Российской Федерации, в течение двух лет после его увольнения с гражданской службы обязан в десятидневный срок сообщать о заключении такого договора представителю нанимателя (работодателю) гражданского служащего по последнему месту его службы в порядке, устанавливаемом нормативными правовыми актами Российской Федерации.</w:t>
      </w:r>
    </w:p>
    <w:p w14:paraId="5B7715DC" w14:textId="77777777" w:rsidR="003B04AD" w:rsidRPr="003B04AD" w:rsidRDefault="003B04AD" w:rsidP="003B04AD">
      <w:pPr>
        <w:widowControl w:val="0"/>
        <w:spacing w:after="0" w:line="262" w:lineRule="auto"/>
        <w:ind w:firstLine="76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Письмо оформляется на бланке организации и подписывается ее руководителем либо уполномоченным лицом, подписавшим трудовой договор со стороны работодателя. Подпись работодателя заверяется печатью организации (печатью кадровой службы).</w:t>
      </w:r>
    </w:p>
    <w:p w14:paraId="028E8A84" w14:textId="77777777" w:rsidR="003B04AD" w:rsidRPr="003B04AD" w:rsidRDefault="003B04AD" w:rsidP="003B04AD">
      <w:pPr>
        <w:widowControl w:val="0"/>
        <w:spacing w:after="0" w:line="266" w:lineRule="auto"/>
        <w:ind w:firstLine="76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Письмо направляется представителю нанимателя (работодателю) гражданина по последнему месту его службы в 10-дневный срок со дня заключения трудового договора с гражданином.</w:t>
      </w:r>
    </w:p>
    <w:p w14:paraId="3164AB84" w14:textId="77777777" w:rsidR="003B04AD" w:rsidRPr="003B04AD" w:rsidRDefault="003B04AD" w:rsidP="003B04AD">
      <w:pPr>
        <w:widowControl w:val="0"/>
        <w:spacing w:after="0" w:line="257" w:lineRule="auto"/>
        <w:ind w:firstLine="76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В соответствии со статьей 19.29 Кодекса Российской Федерации об административных правонарушениях привлечение работодателем, либо заказчиком работ (услуг) к трудовой деятельности на условиях трудового договора, либо к выполнению работ или оказанию услуг на условиях гражданско-правового договора государственного гражданского служащего, замещающего должность, включенную в список, либо бывшего государственного гражданского служащего, замещавшего такую должность, с нарушением требований, предусмотренных Федеральным законом № 273-ФЗ, влечет наложение административного штрафа на граждан в размере от двух тысяч до четырех тысяч рублей; на должностных лиц - от двадцати тысяч до пятидесяти тысяч рублей; на юридических лиц – от ста тысяч до пятисот тысяч рублей.</w:t>
      </w:r>
    </w:p>
    <w:p w14:paraId="7E14BE52" w14:textId="77777777" w:rsidR="003B04AD" w:rsidRPr="003B04AD" w:rsidRDefault="003B04AD" w:rsidP="003B04AD">
      <w:pPr>
        <w:widowControl w:val="0"/>
        <w:spacing w:after="0" w:line="257" w:lineRule="auto"/>
        <w:ind w:firstLine="76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</w:p>
    <w:p w14:paraId="7CD638AF" w14:textId="77777777" w:rsidR="003B04AD" w:rsidRPr="003B04AD" w:rsidRDefault="003B04AD" w:rsidP="003B04AD">
      <w:pPr>
        <w:widowControl w:val="0"/>
        <w:numPr>
          <w:ilvl w:val="0"/>
          <w:numId w:val="3"/>
        </w:numPr>
        <w:tabs>
          <w:tab w:val="left" w:pos="1032"/>
        </w:tabs>
        <w:spacing w:after="0" w:line="259" w:lineRule="auto"/>
        <w:jc w:val="center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Конфликт интересов, связанный с взаимодействием</w:t>
      </w:r>
      <w:r w:rsidRPr="003B04A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br/>
        <w:t>с бывшим работодателем и трудоустройством после увольнения</w:t>
      </w:r>
      <w:r w:rsidRPr="003B04A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br/>
        <w:t>с государственной гражданской службы города Москвы</w:t>
      </w:r>
    </w:p>
    <w:p w14:paraId="41499D2A" w14:textId="77777777" w:rsidR="003B04AD" w:rsidRPr="003B04AD" w:rsidRDefault="003B04AD" w:rsidP="003B04AD">
      <w:pPr>
        <w:widowControl w:val="0"/>
        <w:tabs>
          <w:tab w:val="left" w:pos="1032"/>
        </w:tabs>
        <w:spacing w:after="0" w:line="259" w:lineRule="auto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</w:p>
    <w:p w14:paraId="401F3D62" w14:textId="77777777" w:rsidR="003B04AD" w:rsidRPr="003B04AD" w:rsidRDefault="003B04AD" w:rsidP="003B04AD">
      <w:pPr>
        <w:widowControl w:val="0"/>
        <w:spacing w:after="0" w:line="259" w:lineRule="auto"/>
        <w:ind w:firstLine="90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Конфликт интересов, связанный с взаимодействием с бывшим работодателем и трудоустройством после увольнения с государственной гражданской службы отнесен к типовым ситуациям конфликта интересов на государственной гражданской службе Российской Федерации:</w:t>
      </w:r>
    </w:p>
    <w:p w14:paraId="0982AC60" w14:textId="77777777" w:rsidR="003B04AD" w:rsidRPr="003B04AD" w:rsidRDefault="003B04AD" w:rsidP="003B04AD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Описание ситуации:</w:t>
      </w:r>
    </w:p>
    <w:p w14:paraId="751B9532" w14:textId="77777777" w:rsidR="003B04AD" w:rsidRPr="003B04AD" w:rsidRDefault="003B04AD" w:rsidP="003B04AD">
      <w:pPr>
        <w:widowControl w:val="0"/>
        <w:spacing w:after="0" w:line="257" w:lineRule="auto"/>
        <w:ind w:firstLine="90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Государственный гражданский служащий ведет переговоры о трудоустройстве после увольнения на работу в организацию, в отношении которой он осуществляет отдельные функции государственного управления.</w:t>
      </w:r>
    </w:p>
    <w:p w14:paraId="3E379374" w14:textId="77777777" w:rsidR="003B04AD" w:rsidRPr="003B04AD" w:rsidRDefault="003B04AD" w:rsidP="003B04AD">
      <w:pPr>
        <w:widowControl w:val="0"/>
        <w:spacing w:after="0" w:line="257" w:lineRule="auto"/>
        <w:ind w:firstLine="90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Меры предотвращения и урегулирования:</w:t>
      </w:r>
    </w:p>
    <w:p w14:paraId="75209F61" w14:textId="77777777" w:rsidR="003B04AD" w:rsidRPr="003B04AD" w:rsidRDefault="003B04AD" w:rsidP="003B04AD">
      <w:pPr>
        <w:widowControl w:val="0"/>
        <w:spacing w:after="0" w:line="262" w:lineRule="auto"/>
        <w:ind w:firstLine="90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Государственному гражданскому служащему рекомендуется воздерживаться от ведения переговоров о последующем трудоустройстве с организациями, в отношении которых он осуществляет отдельные функции государственного управления. При поступлении соответствующих предложений от проверяемой организации государственному гражданскому служащему рекомендуется отказаться от их обсуждения до момента увольнения с государственной гражданской службы.</w:t>
      </w:r>
    </w:p>
    <w:p w14:paraId="7F8F4F0F" w14:textId="77777777" w:rsidR="003B04AD" w:rsidRPr="003B04AD" w:rsidRDefault="003B04AD" w:rsidP="003B04AD">
      <w:pPr>
        <w:widowControl w:val="0"/>
        <w:spacing w:after="0" w:line="264" w:lineRule="auto"/>
        <w:ind w:firstLine="90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В случае если указанные переговоры о последующем трудоустройстве начались, государственному гражданскому служащему следует уведомить представителя </w:t>
      </w: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lastRenderedPageBreak/>
        <w:t>нанимателя, непосредственного начальника в письменной форме о наличии личной заинтересованности.</w:t>
      </w:r>
    </w:p>
    <w:p w14:paraId="37D8F859" w14:textId="77777777" w:rsidR="003B04AD" w:rsidRPr="003B04AD" w:rsidRDefault="003B04AD" w:rsidP="003B04AD">
      <w:pPr>
        <w:widowControl w:val="0"/>
        <w:spacing w:after="0" w:line="264" w:lineRule="auto"/>
        <w:ind w:firstLine="90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Представителю нанимателя рекомендуется отстранить государственного гражданского служащего от исполнения должностных (служебных) обязанностей в отношении организации, с которой он ведет переговоры о трудоустройстве после его увольнения с государственной гражданской службы.</w:t>
      </w:r>
    </w:p>
    <w:p w14:paraId="19BC3897" w14:textId="77777777" w:rsidR="003B04AD" w:rsidRPr="003B04AD" w:rsidRDefault="003B04AD" w:rsidP="003B04AD">
      <w:pPr>
        <w:widowControl w:val="0"/>
        <w:spacing w:after="0" w:line="264" w:lineRule="auto"/>
        <w:ind w:firstLine="90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С трудоустройством бывших государственных гражданских служащих также связан целый ряд ситуаций, которые могут повлечь конфликт интересов и нанести ущерб репутации государственного органа, но при этом не могут быть в необходимой степени урегулированы в рамках действующего законодательства, например:</w:t>
      </w:r>
    </w:p>
    <w:p w14:paraId="64D3AC8E" w14:textId="77777777" w:rsidR="003B04AD" w:rsidRPr="003B04AD" w:rsidRDefault="003B04AD" w:rsidP="003B04AD">
      <w:pPr>
        <w:widowControl w:val="0"/>
        <w:numPr>
          <w:ilvl w:val="0"/>
          <w:numId w:val="4"/>
        </w:numPr>
        <w:tabs>
          <w:tab w:val="left" w:pos="1041"/>
        </w:tabs>
        <w:spacing w:after="0" w:line="269" w:lineRule="auto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бывший государственный гражданский служащий поступает на работу в частную организацию, регулярно взаимодействующую с государственным органом, в котором государственный гражданский служащий ранее замещал должность;</w:t>
      </w:r>
    </w:p>
    <w:p w14:paraId="278FAA2A" w14:textId="77777777" w:rsidR="003B04AD" w:rsidRPr="003B04AD" w:rsidRDefault="003B04AD" w:rsidP="003B04AD">
      <w:pPr>
        <w:widowControl w:val="0"/>
        <w:numPr>
          <w:ilvl w:val="0"/>
          <w:numId w:val="4"/>
        </w:numPr>
        <w:tabs>
          <w:tab w:val="left" w:pos="1036"/>
        </w:tabs>
        <w:spacing w:after="0" w:line="264" w:lineRule="auto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бывший государственный гражданский служащий создает собственную организацию, существенной частью деятельности которой является взаимодействие с государственным органом, в котором государственный гражданский служащий ранее замещал должность;</w:t>
      </w:r>
    </w:p>
    <w:p w14:paraId="03F95620" w14:textId="77777777" w:rsidR="001400A3" w:rsidRDefault="003B04AD" w:rsidP="003B04AD">
      <w:pPr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sectPr w:rsidR="001400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B04A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государственный гражданский служащий продвигает определенные проекты с тем, чтобы после увольнения с государственной гражданской службы заниматься их реализацией.</w:t>
      </w:r>
    </w:p>
    <w:p w14:paraId="621CFA79" w14:textId="38FD638B" w:rsidR="001400A3" w:rsidRDefault="001400A3" w:rsidP="001400A3">
      <w:pPr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1400A3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lastRenderedPageBreak/>
        <w:t>Приложение 1</w:t>
      </w:r>
    </w:p>
    <w:p w14:paraId="5F21F754" w14:textId="77777777" w:rsidR="001400A3" w:rsidRPr="001400A3" w:rsidRDefault="001400A3" w:rsidP="001400A3">
      <w:pPr>
        <w:spacing w:after="0" w:line="240" w:lineRule="auto"/>
        <w:ind w:left="-426" w:right="-283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400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ru-RU"/>
          <w14:ligatures w14:val="none"/>
        </w:rPr>
        <w:t xml:space="preserve">Список должностей государственной гражданской службы города Москвы управы района Внуково города Москвы при замещении которых государственные гражданские служащие города Москвы обязаны представлять сведения о доходах, об имуществе и обязательствах имущественного характера, предусмотренных статьями 8 и 12.1 Федерального закона от 25 декабря 2008 г. № 273-ФЗ «О противодействии коррупции» и сведений о расходах, предусмотренных </w:t>
      </w:r>
      <w:r w:rsidRPr="001400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ru-RU"/>
          <w14:ligatures w14:val="none"/>
        </w:rPr>
        <w:br/>
        <w:t xml:space="preserve">Федеральным законом от 3 декабря 2012 г. № 230-ФЗ «О контроле за соответствием расходов лиц, замещающих государственные должности, </w:t>
      </w:r>
      <w:r w:rsidRPr="001400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ru-RU"/>
          <w14:ligatures w14:val="none"/>
        </w:rPr>
        <w:br/>
        <w:t>и иных лиц их доходам</w:t>
      </w:r>
    </w:p>
    <w:p w14:paraId="351A4AFA" w14:textId="77777777" w:rsidR="001400A3" w:rsidRPr="001400A3" w:rsidRDefault="001400A3" w:rsidP="001400A3">
      <w:pPr>
        <w:spacing w:after="0" w:line="240" w:lineRule="auto"/>
        <w:ind w:right="-283"/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tbl>
      <w:tblPr>
        <w:tblW w:w="964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230"/>
        <w:gridCol w:w="1701"/>
      </w:tblGrid>
      <w:tr w:rsidR="001400A3" w:rsidRPr="001400A3" w14:paraId="102656B6" w14:textId="77777777" w:rsidTr="006B49F1">
        <w:trPr>
          <w:trHeight w:val="14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1D28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A542F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Наименование должности и структурного подразделения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61F2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Количество единиц</w:t>
            </w:r>
          </w:p>
        </w:tc>
      </w:tr>
      <w:tr w:rsidR="001400A3" w:rsidRPr="001400A3" w14:paraId="0D16F551" w14:textId="77777777" w:rsidTr="006B49F1">
        <w:trPr>
          <w:trHeight w:val="113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36C5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en-US" w:eastAsia="zh-CN"/>
                <w14:ligatures w14:val="none"/>
              </w:rPr>
              <w:t>I</w:t>
            </w:r>
            <w:r w:rsidRPr="001400A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  <w:t>. Должности, относящиеся к категории «Руководители»:</w:t>
            </w:r>
          </w:p>
        </w:tc>
      </w:tr>
      <w:tr w:rsidR="001400A3" w:rsidRPr="001400A3" w14:paraId="661F98BB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DE6C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9F57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zh-CN"/>
                <w14:ligatures w14:val="none"/>
              </w:rPr>
              <w:t>Главные должности</w:t>
            </w:r>
          </w:p>
        </w:tc>
      </w:tr>
      <w:tr w:rsidR="001400A3" w:rsidRPr="001400A3" w14:paraId="36691B51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2CC0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B463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Глава управы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36B9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2440145C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D088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F701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Первый заместитель главы управы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B61B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17EAAE83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CC23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35D5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Заместитель главы управы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DB0F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9</w:t>
            </w:r>
          </w:p>
        </w:tc>
      </w:tr>
      <w:tr w:rsidR="001400A3" w:rsidRPr="001400A3" w14:paraId="5FF855E0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85D3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BA5E7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zh-CN"/>
                <w14:ligatures w14:val="none"/>
              </w:rPr>
              <w:t>Ведущие должности</w:t>
            </w:r>
          </w:p>
        </w:tc>
      </w:tr>
      <w:tr w:rsidR="001400A3" w:rsidRPr="001400A3" w14:paraId="0F33E219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4CBD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CABE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Начальник отдела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E44A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22</w:t>
            </w:r>
          </w:p>
        </w:tc>
      </w:tr>
      <w:tr w:rsidR="001400A3" w:rsidRPr="001400A3" w14:paraId="52F47195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8C42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5.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9C24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Заместитель начальника отдела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D496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21</w:t>
            </w:r>
          </w:p>
        </w:tc>
      </w:tr>
      <w:tr w:rsidR="001400A3" w:rsidRPr="001400A3" w14:paraId="18010DC5" w14:textId="77777777" w:rsidTr="006B49F1">
        <w:trPr>
          <w:trHeight w:val="113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3AF9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en-US" w:eastAsia="zh-CN"/>
                <w14:ligatures w14:val="none"/>
              </w:rPr>
              <w:t>II</w:t>
            </w:r>
            <w:r w:rsidRPr="001400A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  <w:t>. Должности, относящиеся к категории «Специалисты»:</w:t>
            </w:r>
          </w:p>
        </w:tc>
      </w:tr>
      <w:tr w:rsidR="001400A3" w:rsidRPr="001400A3" w14:paraId="07D43B2C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F197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2272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zh-CN"/>
                <w14:ligatures w14:val="none"/>
              </w:rPr>
              <w:t>Ведущие должности</w:t>
            </w:r>
          </w:p>
        </w:tc>
      </w:tr>
      <w:tr w:rsidR="001400A3" w:rsidRPr="001400A3" w14:paraId="110AC9AA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AC98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6.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4A77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Советник Отдела по вопросам жилищно-коммунального хозяйства 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8BD3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70A1FA43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3</w:t>
            </w:r>
          </w:p>
        </w:tc>
      </w:tr>
      <w:tr w:rsidR="001400A3" w:rsidRPr="001400A3" w14:paraId="11D41082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32D5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7.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F86E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Советник Территориального отдела № 1 по вопросам жилищно-коммунального хозяйства 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991C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44C69878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3</w:t>
            </w:r>
          </w:p>
        </w:tc>
      </w:tr>
      <w:tr w:rsidR="001400A3" w:rsidRPr="001400A3" w14:paraId="015C9FEF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07B2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8.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018B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Советник Территориального отдела № 2 по вопросам жилищно-коммунального хозяйства 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0F15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5CFD6D72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7793B4E2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4E6B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9.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3A5C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Советник Территориального отдела № 3 по вопросам жилищно-коммунального хозяйства 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B869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68935794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7D0565ED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466C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10.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950C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Советник Отдела по вопросам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B1EB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6BF3A416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221E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lastRenderedPageBreak/>
              <w:t>11.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BDD4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Советник Отдела по вопросам безопасности, ГО и ЧС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3B31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3F46036F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BF4C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C89C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Советник Отдела по вопросам торговли и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E834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46871965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8C91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8F4F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Советник Отдела по вопросам реновации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B49F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2E4621CD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052B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156A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Советник Отдела экономики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78B2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6A1E213F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86D8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15.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F05A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Советник Отдела по организации закупок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650B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3</w:t>
            </w:r>
          </w:p>
        </w:tc>
      </w:tr>
      <w:tr w:rsidR="001400A3" w:rsidRPr="001400A3" w14:paraId="1BB14AA9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6E51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16.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D9A3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Советник Юридического отдела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359B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1740640C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F694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17.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8D04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 xml:space="preserve">Консультант Отдела </w:t>
            </w: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по вопросам жилищно-коммунального хозяйства 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B908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3D2A3502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2</w:t>
            </w:r>
          </w:p>
        </w:tc>
      </w:tr>
      <w:tr w:rsidR="001400A3" w:rsidRPr="001400A3" w14:paraId="1AD4E983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DD6E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18.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79DB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 xml:space="preserve">Консультант </w:t>
            </w: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Территориального отдела № 2 по вопросам жилищно-коммунального хозяйства 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CFE7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20ACA8D0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4</w:t>
            </w:r>
          </w:p>
        </w:tc>
      </w:tr>
      <w:tr w:rsidR="001400A3" w:rsidRPr="001400A3" w14:paraId="52A8A4F5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1809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19.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FC1E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 xml:space="preserve">Консультант </w:t>
            </w:r>
            <w:r w:rsidRPr="001400A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Территориального отдела № 3 по вопросам жилищно-коммунального хозяйства 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E5A4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621B76C7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3</w:t>
            </w:r>
          </w:p>
        </w:tc>
      </w:tr>
      <w:tr w:rsidR="001400A3" w:rsidRPr="001400A3" w14:paraId="5FD4A544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34BB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20.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A8BA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 xml:space="preserve">Консультант </w:t>
            </w:r>
            <w:r w:rsidRPr="001400A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Территориального отдела № 4 по вопросам жилищно-коммунального хозяйства 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A349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2A321ECF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3</w:t>
            </w:r>
          </w:p>
        </w:tc>
      </w:tr>
      <w:tr w:rsidR="001400A3" w:rsidRPr="001400A3" w14:paraId="142E5D48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1923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21.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4216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 xml:space="preserve">Консультант </w:t>
            </w: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Отдела по вопросам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0EE5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2</w:t>
            </w:r>
          </w:p>
        </w:tc>
      </w:tr>
      <w:tr w:rsidR="001400A3" w:rsidRPr="001400A3" w14:paraId="5E1EC857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50D2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22.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74EF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Консультант Отдела по вопросам безопасности, ГО и ЧС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DD33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2</w:t>
            </w:r>
          </w:p>
        </w:tc>
      </w:tr>
      <w:tr w:rsidR="001400A3" w:rsidRPr="001400A3" w14:paraId="1A96D43D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9123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23.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DC42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Консультант Отдела по вопросам торговли и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A313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3</w:t>
            </w:r>
          </w:p>
        </w:tc>
      </w:tr>
      <w:tr w:rsidR="001400A3" w:rsidRPr="001400A3" w14:paraId="060321EB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F4D0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24.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A270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Консультант Отдела по вопросам реновации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521F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2</w:t>
            </w:r>
          </w:p>
        </w:tc>
      </w:tr>
      <w:tr w:rsidR="001400A3" w:rsidRPr="001400A3" w14:paraId="38D70A02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DFC1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25.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CF79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 xml:space="preserve">Консультант Отдела по вопросам строительства </w:t>
            </w: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br/>
              <w:t>и земельных отношений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1F10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711474F0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2</w:t>
            </w:r>
          </w:p>
        </w:tc>
      </w:tr>
      <w:tr w:rsidR="001400A3" w:rsidRPr="001400A3" w14:paraId="140009F0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BB14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26.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CBA1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Консультант Юридического отдела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9F67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0512CA25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F5A8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27.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1416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Консультант Отдела пресс-службы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529B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1DD39C35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AC02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95E7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zh-CN"/>
                <w14:ligatures w14:val="none"/>
              </w:rPr>
              <w:t>Старшие должности</w:t>
            </w:r>
          </w:p>
        </w:tc>
      </w:tr>
      <w:tr w:rsidR="001400A3" w:rsidRPr="001400A3" w14:paraId="76AADE4D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5633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28.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BE2B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 xml:space="preserve">Главный специалист </w:t>
            </w: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Отдела по вопросам жилищно-коммунального хозяйства 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30B7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76B0C60D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2</w:t>
            </w:r>
          </w:p>
        </w:tc>
      </w:tr>
      <w:tr w:rsidR="001400A3" w:rsidRPr="001400A3" w14:paraId="421F6272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1A4D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29.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A5DC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 xml:space="preserve">Главный специалист </w:t>
            </w: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 xml:space="preserve">Территориального отдела № 1 </w:t>
            </w:r>
          </w:p>
          <w:p w14:paraId="3327B101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 xml:space="preserve">по вопросам жилищно-коммунального хозяйства </w:t>
            </w: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br/>
              <w:t>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432A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622366E4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032F215B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46F50584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86B5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lastRenderedPageBreak/>
              <w:t>30.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AFB0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 xml:space="preserve">Главный специалист </w:t>
            </w: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 xml:space="preserve">Территориального отдела № 2 </w:t>
            </w: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br/>
              <w:t xml:space="preserve">по вопросам жилищно-коммунального хозяйства </w:t>
            </w: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br/>
              <w:t>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B5EC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299C0769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61D5178A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0DE289C5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6083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31.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46FA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 xml:space="preserve">Главный специалист </w:t>
            </w: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 xml:space="preserve">Территориального отдела № 3 </w:t>
            </w: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br/>
              <w:t xml:space="preserve">по вопросам жилищно-коммунального хозяйства </w:t>
            </w: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br/>
              <w:t>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9FF0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38D7A017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43256D65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34604A47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0862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32.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6BD3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 xml:space="preserve">Главный специалист </w:t>
            </w: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 xml:space="preserve">Территориального отдела № 4 </w:t>
            </w: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br/>
              <w:t xml:space="preserve">по вопросам жилищно-коммунального хозяйства </w:t>
            </w: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br/>
              <w:t>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376C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44D605CC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61A93B99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2</w:t>
            </w:r>
          </w:p>
        </w:tc>
      </w:tr>
      <w:tr w:rsidR="001400A3" w:rsidRPr="001400A3" w14:paraId="3A35BCFA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5CA2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33.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A0B2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 xml:space="preserve">Главный специалист Отдела по вопросам безопасности, </w:t>
            </w: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br/>
              <w:t>ГО и ЧС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B197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18CAE166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29BD31B4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A221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34.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A7A1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Главный специалист Отдела по вопросам торговли и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8495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2</w:t>
            </w:r>
          </w:p>
        </w:tc>
      </w:tr>
      <w:tr w:rsidR="001400A3" w:rsidRPr="001400A3" w14:paraId="58D969F3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9D9B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35.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2DA1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 xml:space="preserve">Главный специалист Отдела по вопросам строительства </w:t>
            </w: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br/>
              <w:t>и земельных отношений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7006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37587DA8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1DD684B8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79E7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36.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5899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Главный специалист Отдела по организации деятельности комиссии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E2F1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6D98E6AE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2</w:t>
            </w:r>
          </w:p>
        </w:tc>
      </w:tr>
      <w:tr w:rsidR="001400A3" w:rsidRPr="001400A3" w14:paraId="6AA722F8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42B6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37.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1EFA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 xml:space="preserve">Ведущий специалист Отдела по вопросам безопасности, </w:t>
            </w: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br/>
              <w:t>ГО и ЧС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3503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3F1D85E9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6AE76B8D" w14:textId="77777777" w:rsidTr="006B49F1">
        <w:trPr>
          <w:trHeight w:val="113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7071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en-US" w:eastAsia="zh-CN"/>
                <w14:ligatures w14:val="none"/>
              </w:rPr>
              <w:t>III</w:t>
            </w:r>
            <w:r w:rsidRPr="001400A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  <w:t>.</w:t>
            </w:r>
            <w:r w:rsidRPr="001400A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en-US" w:eastAsia="zh-CN"/>
                <w14:ligatures w14:val="none"/>
              </w:rPr>
              <w:t> </w:t>
            </w:r>
            <w:r w:rsidRPr="001400A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  <w:t>Должности, относящиеся к категории «Обеспечивающие специалисты»:</w:t>
            </w:r>
          </w:p>
        </w:tc>
      </w:tr>
      <w:tr w:rsidR="001400A3" w:rsidRPr="001400A3" w14:paraId="5B9BFD28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EB85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2B5A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zh-CN"/>
                <w14:ligatures w14:val="none"/>
              </w:rPr>
              <w:t>Младшие должности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F3F6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1400A3" w:rsidRPr="001400A3" w14:paraId="2A4A63CE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CABD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38.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7B05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Специалист 1 категории Отдела по вопросам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37CC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1FFAE1AB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8F63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39.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6942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 xml:space="preserve">Специалист 1 категории Отдела по вопросам торговли </w:t>
            </w: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br/>
              <w:t>и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EDD4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1400A3" w:rsidRPr="001400A3" w14:paraId="5C4E45AF" w14:textId="77777777" w:rsidTr="006B49F1">
        <w:trPr>
          <w:trHeight w:val="113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1623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  <w:t>Итого по управе района Внуково города Москвы:</w:t>
            </w:r>
          </w:p>
        </w:tc>
      </w:tr>
      <w:tr w:rsidR="001400A3" w:rsidRPr="001400A3" w14:paraId="191905BB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25E9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4599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Главные должности категории «Руководители»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ABE9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11</w:t>
            </w:r>
          </w:p>
        </w:tc>
      </w:tr>
      <w:tr w:rsidR="001400A3" w:rsidRPr="001400A3" w14:paraId="3BA3A0D5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99B1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156E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Ведущие должности категории «Руководители»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202A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43</w:t>
            </w:r>
          </w:p>
        </w:tc>
      </w:tr>
      <w:tr w:rsidR="001400A3" w:rsidRPr="001400A3" w14:paraId="34DE1884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E05A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8F6D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Ведущие должности категории «Специалисты»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FAF3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42</w:t>
            </w:r>
          </w:p>
        </w:tc>
      </w:tr>
      <w:tr w:rsidR="001400A3" w:rsidRPr="001400A3" w14:paraId="1B655B00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4A6F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4CEE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Старшие должности категории «Специалисты»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20AC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14</w:t>
            </w:r>
          </w:p>
        </w:tc>
      </w:tr>
      <w:tr w:rsidR="001400A3" w:rsidRPr="001400A3" w14:paraId="71B70706" w14:textId="77777777" w:rsidTr="006B49F1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D3DD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75FE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Младшие должности категории «Обеспечивающие специалисты»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474B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2</w:t>
            </w:r>
          </w:p>
        </w:tc>
      </w:tr>
      <w:tr w:rsidR="001400A3" w:rsidRPr="001400A3" w14:paraId="297C29DE" w14:textId="77777777" w:rsidTr="006B49F1">
        <w:trPr>
          <w:trHeight w:val="113"/>
        </w:trPr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57E9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  <w:t xml:space="preserve">Всего должностей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3A52" w14:textId="77777777" w:rsidR="001400A3" w:rsidRPr="001400A3" w:rsidRDefault="001400A3" w:rsidP="00140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400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112</w:t>
            </w:r>
          </w:p>
        </w:tc>
      </w:tr>
    </w:tbl>
    <w:p w14:paraId="68F4C3A8" w14:textId="77777777" w:rsidR="001400A3" w:rsidRDefault="001400A3" w:rsidP="001400A3">
      <w:pPr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sectPr w:rsidR="001400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4E7980C" w14:textId="77777777" w:rsidR="001400A3" w:rsidRDefault="001400A3" w:rsidP="001400A3">
      <w:pPr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sectPr w:rsidR="001400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400A3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2</w:t>
      </w:r>
    </w:p>
    <w:p w14:paraId="110E3EB8" w14:textId="5F763DD2" w:rsidR="001400A3" w:rsidRPr="001400A3" w:rsidRDefault="001400A3" w:rsidP="001400A3">
      <w:pPr>
        <w:tabs>
          <w:tab w:val="left" w:pos="5103"/>
        </w:tabs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bCs/>
          <w:color w:val="808080"/>
          <w:kern w:val="0"/>
          <w:lang w:eastAsia="ru-RU"/>
          <w14:ligatures w14:val="none"/>
        </w:rPr>
      </w:pPr>
      <w:r w:rsidRPr="001400A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</w:t>
      </w:r>
    </w:p>
    <w:p w14:paraId="6A88CE57" w14:textId="77777777" w:rsidR="001400A3" w:rsidRPr="001400A3" w:rsidRDefault="001400A3" w:rsidP="001400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1D60D3F9" w14:textId="77777777" w:rsidR="001400A3" w:rsidRPr="001400A3" w:rsidRDefault="001400A3" w:rsidP="001400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26B0AE4E" w14:textId="77777777" w:rsidR="001400A3" w:rsidRPr="001400A3" w:rsidRDefault="001400A3" w:rsidP="001400A3">
      <w:pPr>
        <w:widowControl w:val="0"/>
        <w:spacing w:after="260" w:line="257" w:lineRule="auto"/>
        <w:jc w:val="center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1400A3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УВЕДОМЛЕНИЕ</w:t>
      </w:r>
      <w:r w:rsidRPr="001400A3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br/>
        <w:t>государственному гражданскому служащему, планирующему увольнение</w:t>
      </w:r>
      <w:r w:rsidRPr="001400A3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br/>
        <w:t>с государственной гражданской службы города Москвы</w:t>
      </w:r>
    </w:p>
    <w:p w14:paraId="631BBEAD" w14:textId="77777777" w:rsidR="001400A3" w:rsidRPr="001400A3" w:rsidRDefault="001400A3" w:rsidP="001400A3">
      <w:pPr>
        <w:widowControl w:val="0"/>
        <w:tabs>
          <w:tab w:val="left" w:leader="underscore" w:pos="6560"/>
          <w:tab w:val="left" w:leader="underscore" w:pos="6686"/>
        </w:tabs>
        <w:spacing w:after="0" w:line="240" w:lineRule="auto"/>
        <w:ind w:firstLine="700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1400A3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Уважаемый (ая)_</w:t>
      </w:r>
      <w:r w:rsidRPr="001400A3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ab/>
      </w:r>
      <w:r w:rsidRPr="001400A3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ab/>
      </w:r>
    </w:p>
    <w:p w14:paraId="3A6ED29B" w14:textId="77777777" w:rsidR="001400A3" w:rsidRPr="001400A3" w:rsidRDefault="001400A3" w:rsidP="001400A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5"/>
          <w:szCs w:val="15"/>
          <w:lang w:eastAsia="ru-RU" w:bidi="ru-RU"/>
          <w14:ligatures w14:val="none"/>
        </w:rPr>
      </w:pPr>
      <w:r w:rsidRPr="001400A3">
        <w:rPr>
          <w:rFonts w:ascii="Times New Roman" w:eastAsia="Times New Roman" w:hAnsi="Times New Roman" w:cs="Times New Roman"/>
          <w:kern w:val="0"/>
          <w:sz w:val="15"/>
          <w:szCs w:val="15"/>
          <w:lang w:eastAsia="ru-RU" w:bidi="ru-RU"/>
          <w14:ligatures w14:val="none"/>
        </w:rPr>
        <w:t>(Ф.И.О.)</w:t>
      </w:r>
    </w:p>
    <w:p w14:paraId="48926364" w14:textId="77777777" w:rsidR="001400A3" w:rsidRPr="001400A3" w:rsidRDefault="001400A3" w:rsidP="001400A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5"/>
          <w:szCs w:val="15"/>
          <w:lang w:eastAsia="ru-RU" w:bidi="ru-RU"/>
          <w14:ligatures w14:val="none"/>
        </w:rPr>
      </w:pPr>
      <w:r w:rsidRPr="001400A3">
        <w:rPr>
          <w:rFonts w:ascii="Times New Roman" w:eastAsia="Times New Roman" w:hAnsi="Times New Roman" w:cs="Times New Roman"/>
          <w:kern w:val="0"/>
          <w:sz w:val="15"/>
          <w:szCs w:val="15"/>
          <w:lang w:eastAsia="ru-RU" w:bidi="ru-RU"/>
          <w14:ligatures w14:val="none"/>
        </w:rPr>
        <w:t>(полное наименование должности (должность, подразделение, ОИВ)</w:t>
      </w:r>
    </w:p>
    <w:p w14:paraId="32FBE06D" w14:textId="77777777" w:rsidR="001400A3" w:rsidRPr="001400A3" w:rsidRDefault="001400A3" w:rsidP="001400A3">
      <w:pPr>
        <w:widowControl w:val="0"/>
        <w:spacing w:after="0" w:line="257" w:lineRule="auto"/>
        <w:ind w:firstLine="76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 w:bidi="ru-RU"/>
          <w14:ligatures w14:val="none"/>
        </w:rPr>
      </w:pPr>
    </w:p>
    <w:p w14:paraId="03DD7B0F" w14:textId="77777777" w:rsidR="001400A3" w:rsidRPr="001400A3" w:rsidRDefault="001400A3" w:rsidP="001400A3">
      <w:pPr>
        <w:widowControl w:val="0"/>
        <w:spacing w:after="0" w:line="257" w:lineRule="auto"/>
        <w:ind w:firstLine="76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1400A3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В соответствии с частью 3.1 статьи 13 Закона города Москвы от 26 января 2005 г. № 3 «О государственной гражданской службе города Москвы» установлено, что гражданин Российской Федерации, замещавший должность государственной гражданской службы города Москвы, включенную в список должностей государственной гражданской службы города Москвы, при замещении которых государственные гражданские служащие обязаны представлять сведения о доходах, об имуществе и обязательствах имущественного характера, предусмотренных статьями 8 и 12.1 Федерального закона от 25 декабря 2008 г. № 273-ФЗ</w:t>
      </w:r>
      <w:r w:rsidRPr="001400A3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br/>
        <w:t>«О противодействии коррупции» и сведения о расходах, предусмотренных Федеральным законом от 3 декабря 2012 г. № 230-ФЗ «О контроле за соответствием расходов лиц, замещающих государственные должности, и иных лиц их доходам», в течение двух лет после увольнения с государственной гражданской службы:</w:t>
      </w:r>
    </w:p>
    <w:p w14:paraId="62C6B089" w14:textId="77777777" w:rsidR="001400A3" w:rsidRPr="001400A3" w:rsidRDefault="001400A3" w:rsidP="001400A3">
      <w:pPr>
        <w:widowControl w:val="0"/>
        <w:numPr>
          <w:ilvl w:val="0"/>
          <w:numId w:val="5"/>
        </w:numPr>
        <w:tabs>
          <w:tab w:val="left" w:pos="1076"/>
        </w:tabs>
        <w:spacing w:after="0" w:line="257" w:lineRule="auto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1400A3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должностные (служебные) обязанности государственного гражданского служащего с согласия Комиссии по соблюдению требований к служебному поведению гражданских служащих и урегулированию конфликта интересов;</w:t>
      </w:r>
    </w:p>
    <w:p w14:paraId="7B6F598C" w14:textId="77777777" w:rsidR="001400A3" w:rsidRPr="001400A3" w:rsidRDefault="001400A3" w:rsidP="001400A3">
      <w:pPr>
        <w:widowControl w:val="0"/>
        <w:numPr>
          <w:ilvl w:val="0"/>
          <w:numId w:val="5"/>
        </w:numPr>
        <w:tabs>
          <w:tab w:val="left" w:pos="1191"/>
        </w:tabs>
        <w:spacing w:after="0" w:line="257" w:lineRule="auto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1400A3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обязан при заключении трудовых и (или) гражданско-правовых договоров сообщать работодателю сведения о последнем месте государственной гражданской службы с соблюдением законодательства Российской Федерации о государственной тайне.</w:t>
      </w:r>
    </w:p>
    <w:p w14:paraId="79CB51A2" w14:textId="77777777" w:rsidR="001400A3" w:rsidRPr="001400A3" w:rsidRDefault="001400A3" w:rsidP="001400A3">
      <w:pPr>
        <w:widowControl w:val="0"/>
        <w:numPr>
          <w:ilvl w:val="0"/>
          <w:numId w:val="5"/>
        </w:numPr>
        <w:tabs>
          <w:tab w:val="left" w:pos="1191"/>
        </w:tabs>
        <w:spacing w:after="0" w:line="257" w:lineRule="auto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1400A3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Несоблюдение гражданином, замещавшим должности государственной гражданской службы, после увольнения с государственной гражданской службы требования, предусмотренного частью 2 статьи 12 Федерального закона от 25 декабря 2008 г. № 273-ФЗ «О противодействии коррупции», влечет прекращение трудового или гражданского-правового договора на выполнение работ (оказание услуг), заключенного с указанным гражданином.</w:t>
      </w:r>
    </w:p>
    <w:p w14:paraId="0807A4C6" w14:textId="77777777" w:rsidR="001400A3" w:rsidRPr="001400A3" w:rsidRDefault="001400A3" w:rsidP="001400A3">
      <w:pPr>
        <w:widowControl w:val="0"/>
        <w:numPr>
          <w:ilvl w:val="0"/>
          <w:numId w:val="5"/>
        </w:numPr>
        <w:tabs>
          <w:tab w:val="left" w:pos="1191"/>
        </w:tabs>
        <w:spacing w:after="0" w:line="257" w:lineRule="auto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1400A3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Кроме того, гражданин после увольнения с государственной гражданской службы не вправе разглашать или использовать в интересах организации либо физических лиц сведения конфиденциального характера или служебную информацию, ставшие ему известные в связи с исполнением должностных обязанностей.</w:t>
      </w:r>
    </w:p>
    <w:p w14:paraId="2848E938" w14:textId="77777777" w:rsidR="001400A3" w:rsidRPr="001400A3" w:rsidRDefault="001400A3" w:rsidP="001400A3">
      <w:pPr>
        <w:widowControl w:val="0"/>
        <w:numPr>
          <w:ilvl w:val="0"/>
          <w:numId w:val="5"/>
        </w:numPr>
        <w:tabs>
          <w:tab w:val="left" w:pos="1191"/>
        </w:tabs>
        <w:spacing w:after="0" w:line="257" w:lineRule="auto"/>
        <w:jc w:val="both"/>
        <w:rPr>
          <w:rFonts w:ascii="Times New Roman" w:eastAsia="Times New Roman" w:hAnsi="Times New Roman" w:cs="Times New Roman"/>
          <w:color w:val="32323F"/>
          <w:kern w:val="0"/>
          <w:lang w:eastAsia="ru-RU" w:bidi="ru-RU"/>
          <w14:ligatures w14:val="none"/>
        </w:rPr>
      </w:pPr>
      <w:r w:rsidRPr="001400A3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С уведомлением ознакомлен(а), экземпляр памятки государственному гражданскому служащему, планирующему увольнение с государственной гражданской службы города Москвы, получен</w:t>
      </w:r>
      <w:r w:rsidRPr="001400A3">
        <w:rPr>
          <w:rFonts w:ascii="Times New Roman" w:eastAsia="Times New Roman" w:hAnsi="Times New Roman" w:cs="Times New Roman"/>
          <w:color w:val="32323F"/>
          <w:kern w:val="0"/>
          <w:lang w:eastAsia="ru-RU" w:bidi="ru-RU"/>
          <w14:ligatures w14:val="none"/>
        </w:rPr>
        <w:t xml:space="preserve"> на руки.</w:t>
      </w:r>
    </w:p>
    <w:p w14:paraId="1027C00B" w14:textId="77777777" w:rsidR="001400A3" w:rsidRPr="001400A3" w:rsidRDefault="001400A3" w:rsidP="001400A3">
      <w:pPr>
        <w:widowControl w:val="0"/>
        <w:tabs>
          <w:tab w:val="left" w:pos="709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</w:p>
    <w:p w14:paraId="04873B42" w14:textId="77777777" w:rsidR="001400A3" w:rsidRPr="001400A3" w:rsidRDefault="001400A3" w:rsidP="001400A3">
      <w:pPr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</w:p>
    <w:sectPr w:rsidR="001400A3" w:rsidRPr="001400A3" w:rsidSect="001400A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6733B"/>
    <w:multiLevelType w:val="multilevel"/>
    <w:tmpl w:val="03B465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9F05E0C"/>
    <w:multiLevelType w:val="multilevel"/>
    <w:tmpl w:val="858E25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F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46418A"/>
    <w:multiLevelType w:val="multilevel"/>
    <w:tmpl w:val="350EB8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F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02A7747"/>
    <w:multiLevelType w:val="multilevel"/>
    <w:tmpl w:val="7DC21F40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32323F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18D19C9"/>
    <w:multiLevelType w:val="multilevel"/>
    <w:tmpl w:val="C26C32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F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18061496">
    <w:abstractNumId w:val="0"/>
  </w:num>
  <w:num w:numId="2" w16cid:durableId="202056230">
    <w:abstractNumId w:val="4"/>
  </w:num>
  <w:num w:numId="3" w16cid:durableId="1945258899">
    <w:abstractNumId w:val="3"/>
  </w:num>
  <w:num w:numId="4" w16cid:durableId="1355573513">
    <w:abstractNumId w:val="1"/>
  </w:num>
  <w:num w:numId="5" w16cid:durableId="612183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4AD"/>
    <w:rsid w:val="000E4250"/>
    <w:rsid w:val="001400A3"/>
    <w:rsid w:val="003B04AD"/>
    <w:rsid w:val="00912851"/>
    <w:rsid w:val="00AB5026"/>
    <w:rsid w:val="00DE6087"/>
    <w:rsid w:val="00E67A46"/>
    <w:rsid w:val="00F6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6FF6F"/>
  <w15:chartTrackingRefBased/>
  <w15:docId w15:val="{CC65A8B8-3E7D-43B7-A8FE-5F75CD38E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04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04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04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04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04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04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04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04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04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04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04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04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04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04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04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04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04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04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04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04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04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04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04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04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04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04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04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04A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04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2589</Words>
  <Characters>14758</Characters>
  <Application>Microsoft Office Word</Application>
  <DocSecurity>0</DocSecurity>
  <Lines>122</Lines>
  <Paragraphs>34</Paragraphs>
  <ScaleCrop>false</ScaleCrop>
  <Company/>
  <LinksUpToDate>false</LinksUpToDate>
  <CharactersWithSpaces>17313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Татьяна Михайловна</dc:creator>
  <cp:keywords/>
  <dc:description/>
  <cp:lastModifiedBy>Агеева Татьяна Михайловна</cp:lastModifiedBy>
  <cp:revision>3</cp:revision>
  <dcterms:created xsi:type="dcterms:W3CDTF">2026-09-18T11:44:00Z</dcterms:created>
  <dcterms:modified xsi:type="dcterms:W3CDTF">2026-09-18T11:51:00Z</dcterms:modified>
</cp:coreProperties>
</file>